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2391 — الرقم الفرعي: 99 — الرقم الأصلي: 2391 — ج: 1 — ص: 266</w:t>
        <w:br/>
      </w:r>
      <w:r>
        <w:rPr>
          <w:rtl w:val="1"/>
        </w:rPr>
        <w:t xml:space="preserve"> حدثنا يعقوب حدثنا أبي عن ابن إسحاق حدثني ثور بن يزيد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مشَى معَهم رسولُ الله ﷺ إلى بَقيعِ الغَرْقَد، ثم وجَّهَهم وقال: «انطَلِقُوا على اسمِ الله»، وقال: «اللّهمَّ أَعِنْهُم» يعني: النَّفرَ الذينَ وجَّههم إلى كعبِ بنِ الأَشرَف.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مقتل كعب بن الأشرف - أحداث السنة الثالثة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