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تصوير صورة الحيوان،وتحريم اتخاذ ما فيه صورة غير ممتهنة بالفرش-كتاب اللباس والزينة-صحيح مسلم — رقم الحديث: 2112 — الرقم الفرعي: 99 — الرقم الأصلي: 2112</w:t>
        <w:br/>
      </w:r>
      <w:r>
        <w:rPr>
          <w:rtl w:val="1"/>
        </w:rPr>
        <w:t xml:space="preserve"> حدثنا أبو بكر بن أبي شيبة حدثنا خالد بن مَخْلَد عن سليمان بن بلال عن سهيل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«لا تَدخُلُ المَلائكَةُ بَيتًا فيه تَمَاثِيل، أَو تَصَاوير». </w:t>
      </w:r>
    </w:p>
    <w:p>
      <w:pPr>
        <w:bidi w:val="1"/>
        <w:jc w:val="start"/>
      </w:pPr>
      <w:r>
        <w:rPr>
          <w:rtl w:val="1"/>
        </w:rPr>
        <w:t>الشرح: الدلالة: الأماكن التي لا تدخلها الملائكة والرفقة التي لا تصحبها - أماكن وجود الملائكة ودرجاتهم</w:t>
      </w:r>
    </w:p>
    <w:p>
      <w:pPr>
        <w:bidi w:val="1"/>
        <w:jc w:val="start"/>
      </w:pPr>
      <w:r>
        <w:rPr>
          <w:rtl w:val="1"/>
        </w:rPr>
        <w:t>الشرح: الدلالة: النهي عن تزيين البيوت بصور ذوات الأرواح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لا تدخل الملائكة بيتا فيه صورة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