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الذكر بعد الصلاة-كتاب الصلاة-صحيح البخاري — رقم الحديث: 841 — الرقم الفرعي: 99 — الرقم الأصلي: 841</w:t>
        <w:br/>
      </w:r>
      <w:r>
        <w:rPr>
          <w:rtl w:val="1"/>
        </w:rPr>
        <w:t xml:space="preserve"> حدثنا إسحاق بن نصر قال:حدثنا عبد الرزاق قال: أخبرنا ابن جريج قال:أخبرني عمرو أنّ أبا معبد ملاحظة مولى ابن عباس أخبره أن ابن عباس رضي الله عنهما</w:t>
        <w:br/>
      </w:r>
      <w:r>
        <w:rPr>
          <w:color w:val="FF0000"/>
          <w:rtl w:val="1"/>
        </w:rPr>
        <w:t xml:space="preserve">أخبَره: أنَّ رَفْعَ الصوتِ بالذِّكْرِ حينَ يَنصَرِفُ النّاسُ منَ المكتوبةِ كان على عَهْدِ النبيِّ ﷺ.  </w:t>
      </w:r>
      <w:r>
        <w:rPr>
          <w:color w:val="000000"/>
          <w:rtl w:val="1"/>
        </w:rPr>
        <w:t xml:space="preserve">وقال ابنُ عبَّاسٍ: كنتُ أعلمُ إذا انصَرَفُوا بذلكَ إذا سمعتُه.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الحواس والعقل - طرق المعرفة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