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26458 — الرقم الفرعي: 99 — الرقم الأصلي: 26458 — ج: 6 — ص: 287</w:t>
        <w:br/>
      </w:r>
      <w:r>
        <w:rPr>
          <w:rtl w:val="1"/>
        </w:rPr>
        <w:t xml:space="preserve"> حدثنا عبد الله حدثني أبي ثنا إسحاق بن إبراهيم الرازيّ ملاحظة وهو ختن سلمة الأبرش قال:ثنا سلمة قال:حدثني محمد بن إسحاق عن عاصم بن عمر بن قتادة عن عبد الرحمن بن موسى عن عبد الله بن صفوان عن حفصة ابنة عمر قالت 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«يأتي جيشٌ من قِبَل المَشرِق، يُريدُونَ رجُلًا مِن أَهلِ مكَّةَ، حتى إذا كانوا بالبَيداءَ، خُسِفَ بهم، فرَجعَ مَن كان أَمامَهم ليَنظُر ما فعَلَ القَوم، فيُصيبُهم مِثلُ ما أَصابَهم»  </w:t>
      </w:r>
      <w:r>
        <w:rPr>
          <w:color w:val="FF0000"/>
          <w:rtl w:val="1"/>
        </w:rPr>
        <w:t xml:space="preserve">فقلتُ: يا رسولَ الله، فكيفَ بمَن كان مِنهم مُستَكرَهًا؟ قال: «يُصيبُهم كلَّهم ذلك، ثم يَبعثُ اللهُ كلَّ امرئٍ على نيّتِه».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