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293 — الرقم الفرعي: 99 — الرقم الأصلي: 293 — ج: 25 — ص: 121</w:t>
        <w:br/>
      </w:r>
      <w:r>
        <w:rPr>
          <w:rtl w:val="1"/>
        </w:rPr>
        <w:t xml:space="preserve"> حدثنا عبد الله بن أحمد بن حنبل، ثنا شيبان بن فروخ، ثنا محمد بن زياد البرجمي، ثنا أبو ظلال، عن أنس بن مالك، عن أمه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كانت لي شاةٌ فجمعتُ من سمنِها عُكَّةً، فبعثتُ بها مع زينب، فقلت: يا زينبُ، أَبلِغي هذه العُكةَ رسولَ الله ﷺ يَأْتَدِمُ بها،  </w:t>
      </w:r>
      <w:r>
        <w:rPr>
          <w:color w:val="000000"/>
          <w:rtl w:val="1"/>
        </w:rPr>
        <w:t xml:space="preserve">قال: فجاءَت زينبٌ إلى النبيِّ ﷺ، فقالت: يا رسول الله، هذا سمنٌ بَعَثَتْه إليك أمُّ سُلَيم،  </w:t>
      </w:r>
      <w:r>
        <w:rPr>
          <w:color w:val="000000"/>
          <w:rtl w:val="1"/>
        </w:rPr>
        <w:t xml:space="preserve">فقال: «أَفْرِغوا لها عُكَّتَها» ففُرِّغَت العُكَّةُ ودُفِعت إليها،  </w:t>
      </w:r>
      <w:r>
        <w:rPr>
          <w:color w:val="000000"/>
          <w:rtl w:val="1"/>
        </w:rPr>
        <w:t xml:space="preserve">فجاءت وأُمُّ سُليم ليست في البيت، فعَلَّقت العُكَّة على وَتِد،  </w:t>
      </w:r>
      <w:r>
        <w:rPr>
          <w:color w:val="FF0000"/>
          <w:rtl w:val="1"/>
        </w:rPr>
        <w:t xml:space="preserve">فجاءَت أمُّ سُليم فرأت العُكَّة ممتلئةً تَقطُرُ سمنًا،  </w:t>
      </w:r>
      <w:r>
        <w:rPr>
          <w:color w:val="FF0000"/>
          <w:rtl w:val="1"/>
        </w:rPr>
        <w:t xml:space="preserve">فقالت: يا زينبُ أليسَ أَمَرْتُك أن تُبْلِغي هذه العُكَّةَ رسولَ الله ﷺ يأْتَدِم بها؟ قالت: قد فعلتُ، فإن لم تُصَدِّقيني، فتَعالَي معي إلى رسولِ الله ﷺ،  </w:t>
      </w:r>
      <w:r>
        <w:rPr>
          <w:color w:val="FF0000"/>
          <w:rtl w:val="1"/>
        </w:rPr>
        <w:t xml:space="preserve">فذهَبَت أمُّ سُليم وزينب معها إلى رسول الله ﷺ، فقالت: إني بعثتُ إليك معها بعُكَّةٍ فيها سمنٌ،  </w:t>
      </w:r>
      <w:r>
        <w:rPr>
          <w:color w:val="FF0000"/>
          <w:rtl w:val="1"/>
        </w:rPr>
        <w:t xml:space="preserve">فقال: «قد جاءَت بها» فقلت: والذي بعثك بالهُدى ودينِ الحق إنها مُمْتَلِئةٌ سَمْنًا تقطره، فقال النبيُّ ﷺ: «أتعجبين يا أمَّ سُليم؟ إنَّ الله أطعمَك».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