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التسليم إذا دخل بيته-كتاب الاستئذان والآداب-سنن الترمذي — رقم الحديث: 2698 — الرقم الفرعي: 99 — الرقم الأصلي: 2699</w:t>
        <w:br/>
      </w:r>
      <w:r>
        <w:rPr>
          <w:rtl w:val="1"/>
        </w:rPr>
        <w:t xml:space="preserve"> حدثنا أبو حاتم البصريّ الأنصاريّ مسلم بن حاتم حدثنا محمد بن عبد الله الأنصاريّ عن أبيه عن عليّ بن زيد عن سعيد بن المسيب عن أنس بن مالك</w:t>
        <w:br/>
      </w:r>
      <w:r>
        <w:rPr>
          <w:color w:val="000000"/>
          <w:rtl w:val="1"/>
        </w:rPr>
        <w:t xml:space="preserve">قال: قالَ لي رسولُ الله ﷺ:  </w:t>
      </w:r>
      <w:r>
        <w:rPr>
          <w:color w:val="FF0000"/>
          <w:rtl w:val="1"/>
        </w:rPr>
        <w:t xml:space="preserve">«يا بُنيَّ إذا دَخلتَ على أَهلِكَ فسَلِّم؛ يكونُ بَرَكةً عليكَ وعلى أَهلِ بَيتِك». </w:t>
      </w:r>
      <w:r>
        <w:rPr>
          <w:color w:val="000000"/>
          <w:rtl w:val="1"/>
        </w:rPr>
        <w:t xml:space="preserve">هذا حديث حسن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الأسرة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البَرَكة بالسلام على البيت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الدخول والخروج من المنزل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