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التقصير،وكم يقيم حتى يقصر-كتاب الصلاة-صحيح البخاري — رقم الحديث: 1080 — الرقم الفرعي: 99 — الرقم الأصلي: 1080</w:t>
        <w:br/>
      </w:r>
      <w:r>
        <w:rPr>
          <w:rtl w:val="1"/>
        </w:rPr>
        <w:t xml:space="preserve"> حدثنا موسى بن إسماعيل قال:حدثنا أبو عَوانة عن عاصم و حصين عن عكرمة عن ابن عباس رضي الله عنهما</w:t>
        <w:br/>
      </w:r>
      <w:r>
        <w:rPr>
          <w:color w:val="FF0000"/>
          <w:rtl w:val="1"/>
        </w:rPr>
        <w:t xml:space="preserve">قال: أقامَ النبيُّ ﷺ تسعةَ عَشَرَ يَقْصُرُ،  </w:t>
      </w:r>
      <w:r>
        <w:rPr>
          <w:color w:val="FF0000"/>
          <w:rtl w:val="1"/>
        </w:rPr>
        <w:t xml:space="preserve">فنحنُ إذا سافَرْنا تسعةَ عَشَرَ قَصَرْنا،  </w:t>
      </w:r>
      <w:r>
        <w:rPr>
          <w:color w:val="000000"/>
          <w:rtl w:val="1"/>
        </w:rPr>
        <w:t xml:space="preserve">وإنْ زِدْنا أتمَمْنا.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مدة القصر - صلاة المسافر وقصر الصلاة.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