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استحباب الترتيل في القراءة-كتاب الصلاة-سنن أبي داود — رقم الحديث: 1468 — الرقم الفرعي: 99 — الرقم الأصلي: 1468</w:t>
        <w:br/>
      </w:r>
      <w:r>
        <w:rPr>
          <w:rtl w:val="1"/>
        </w:rPr>
        <w:t xml:space="preserve"> حدثنا عثمان بن أبي شيبة ثنا جرير عن الأعمش عن طلحة عن عبد الرحمن بن عَوْسَجَة عن البراء بن عازب قال:قال رسول الله صلى الله عليه وسلم</w:t>
        <w:br/>
      </w:r>
      <w:r>
        <w:rPr>
          <w:color w:val="FF0000"/>
          <w:rtl w:val="1"/>
        </w:rPr>
        <w:t xml:space="preserve">«زيِّنوا القُرآنَ بأصواتِكم».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التغني بالقرآن - مندوبات القراءة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