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نقض الوتر-كتاب الصلاة-سنن أبي داود — رقم الحديث: 1439 — الرقم الفرعي: 99 — الرقم الأصلي: 1439</w:t>
        <w:br/>
      </w:r>
      <w:r>
        <w:rPr>
          <w:rtl w:val="1"/>
        </w:rPr>
        <w:t xml:space="preserve"> حدثنا مُسَدّد ثنا ملازم بن عمرو ثنا عبد الله بن بدر عن قيس بن طلق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زارَنا طلقُ بنُ عليٍّ في يومٍ من رَمضانَ وأَمسَى عندنا وأفطَرَ،  </w:t>
      </w:r>
      <w:r>
        <w:rPr>
          <w:color w:val="000000"/>
          <w:rtl w:val="1"/>
        </w:rPr>
        <w:t xml:space="preserve">ثم قامَ بنا اللَّيلةَ، وأَوتَر بنا،  </w:t>
      </w:r>
      <w:r>
        <w:rPr>
          <w:color w:val="000000"/>
          <w:rtl w:val="1"/>
        </w:rPr>
        <w:t xml:space="preserve">ثم انحدَرَ إلى مسجدِه فصَلَّى بأَصحابه، حتى إذا بقي الوِتر، قدَّم رجلًا فقال: أَوتِرْ بأَصحابِك،  </w:t>
      </w:r>
      <w:r>
        <w:rPr>
          <w:color w:val="FF0000"/>
          <w:rtl w:val="1"/>
        </w:rPr>
        <w:t xml:space="preserve">فإنِّي سَمعتُ النّبيَّ ﷺ يقول: «لا وِتْرانِ في لَيلَة».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النهي عن تكرار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