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اقرأ باسم ربّك ا-كتاب تفسير القرآن-سنن الترمذي — رقم الحديث: 3349 — الرقم الفرعي: 99 — الرقم الأصلي: 3347</w:t>
        <w:br/>
      </w:r>
      <w:r>
        <w:rPr>
          <w:rtl w:val="1"/>
        </w:rPr>
        <w:t xml:space="preserve"> حدثنا عبد الله بن سعيد الأشجّ حدثنا أبو خالد الأحمر عن داود بن أبي هند عن عِكرمة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النّبيُّ ﷺ يصلِّي، فجاءَ أَبو جَهلٍ فقال: ألَم أَنْهكَ عن هذا؟! ألَم أنْهكَ عن هذا؟!  </w:t>
      </w:r>
      <w:r>
        <w:rPr>
          <w:color w:val="FF0000"/>
          <w:rtl w:val="1"/>
        </w:rPr>
        <w:t xml:space="preserve">فانصَرَفَ النّبيُّ ﷺ، فزَبرَه، فقالَ أبو جَهلٍ: إنّكَ لتَعلَمُ ما بَها نادٍ أَكثرَ مِنِّي، فأَنزلَ اللهُ تباركَ وتعالى: ﴿فَلْيَدْعُ نَادِيَهُ (17) سَنَدْعُ الزَّبَانِيَةَ﴾ [العلق: 17-18] فقال ابنُ عبّاس: فوَاللهِ لو دَعا نادِيَه، لأخذَتْهُ زَبانيةُ الله. </w:t>
      </w:r>
      <w:r>
        <w:rPr>
          <w:color w:val="000000"/>
          <w:rtl w:val="1"/>
        </w:rPr>
        <w:t xml:space="preserve">هذا حديثٌ حسنٌ صحيحٌ غريب. </w:t>
      </w:r>
      <w:r>
        <w:rPr>
          <w:color w:val="000000"/>
          <w:rtl w:val="1"/>
        </w:rPr>
        <w:t xml:space="preserve">وفيه عن أَبي هُريرة.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عصمة 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تفسير القرآن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أسماء من نزل فيهم القرآن (انظر أسباب النزول) - نزول القرآن</w:t>
      </w:r>
    </w:p>
    <w:p>
      <w:pPr>
        <w:bidi w:val="1"/>
        <w:jc w:val="start"/>
      </w:pPr>
      <w:r>
        <w:rPr>
          <w:rtl w:val="1"/>
        </w:rPr>
        <w:t>الشرح: الدلالة: صفات المشركين - الشرك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صبر النبي صلى الله عليه وسلم على الدعوة وما لاقاه من أذى المشركين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عصمته صلى الله عليه وسلم من القتل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