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البصاق والنفخ في الصلاة-كتاب الصلاة-صحيح البخاري — رقم الحديث: 1213 — الرقم الفرعي: 99 — الرقم الأصلي: 1213</w:t>
        <w:br/>
      </w:r>
      <w:r>
        <w:rPr>
          <w:rtl w:val="1"/>
        </w:rPr>
        <w:t xml:space="preserve"> حدثنا سليمان بن حرب حدثنا حمّاد عن أيوب عن نافع عن ابن عمر رضي الله عنهما</w:t>
        <w:br/>
      </w:r>
      <w:r>
        <w:rPr>
          <w:color w:val="FF0000"/>
          <w:rtl w:val="1"/>
        </w:rPr>
        <w:t xml:space="preserve">أنَّ النّبيَّ ﷺ رأى نُخامةً في قِبْلةِ المسجدِ، فتَغَيَّظَ على أهلِ المسجدِ  </w:t>
      </w:r>
      <w:r>
        <w:rPr>
          <w:color w:val="FF0000"/>
          <w:rtl w:val="1"/>
        </w:rPr>
        <w:t xml:space="preserve">وقال: «إنَّ اللهَ قِبَلَ أحدِكم، فإذا كان في صلاتِه فلا يَبزُقَنَّ - أو قال: لا يَتَنَخَّمَنَّ - ثمَّ نَزَلَ فحَتَّها بيدِه».  </w:t>
      </w:r>
      <w:r>
        <w:rPr>
          <w:color w:val="000000"/>
          <w:rtl w:val="1"/>
        </w:rPr>
        <w:t xml:space="preserve">وقال ابنُ عمرَ، رضي الله عنهما: إذا بَزَقَ أحدُكم فلْيَبزُقْ على يَسارِه.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