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كيف يضع ركبتيه قبل يديه ؟-كتاب الصلاة-سنن أبي داود — رقم الحديث: 840 — الرقم الفرعي: 99 — الرقم الأصلي: 840</w:t>
        <w:br/>
      </w:r>
      <w:r>
        <w:rPr>
          <w:rtl w:val="1"/>
        </w:rPr>
        <w:t xml:space="preserve"> حدثنا سعيد بن منصور ثنا عبد العزيز بن محمد حدثني محمد بن عبد الله بن حسن عن أبي الزّناد عن الأعرج عن أبي هريرة قال:قال رسول الله صلى الله عليه وسلم</w:t>
        <w:br/>
      </w:r>
      <w:r>
        <w:rPr>
          <w:color w:val="FF0000"/>
          <w:rtl w:val="1"/>
        </w:rPr>
        <w:t xml:space="preserve">«إذا سَجَدَ أحدُكم فلا يَبرُك كما يَبرُكُ البعيرُ، وليَضَع يديهِ قبل رُكبتيهِ».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هيئة النزول للسجود والقيام منه - السجود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