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الرقاق-كتاب الأطعمة-سنن ابن ماجة — رقم الحديث: 3338 — الرقم الفرعي: 99 — الرقم الأصلي: 3338</w:t>
        <w:br/>
      </w:r>
      <w:r>
        <w:rPr>
          <w:rtl w:val="1"/>
        </w:rPr>
        <w:t xml:space="preserve"> حدثنا أبو عُمير،عيسى بن محمد،النحّاس الرّمليّ ثنا ضمرة بن ربيعة عن ابن عطاء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زار أبو هريرة قومَه، يعني قريةً - أَظنُّه قال: يُبْنَى - فأتوه برُقاقٍ مِن رُقاقِ الأُوَل، فبكى  </w:t>
      </w:r>
      <w:r>
        <w:rPr>
          <w:color w:val="FF0000"/>
          <w:rtl w:val="1"/>
        </w:rPr>
        <w:t xml:space="preserve">وقال: ما رأى رسولُ الله ﷺ هذا بعينِه قَطّ.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p>
      <w:pPr>
        <w:bidi w:val="1"/>
        <w:jc w:val="start"/>
      </w:pPr>
      <w:r>
        <w:rPr>
          <w:rtl w:val="1"/>
        </w:rPr>
        <w:t xml:space="preserve">الشرح: الدلالة: في صفة الخبز واللحم والشعير الذي كان يأكله ﷺ - طعامه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