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في الكفاف والقناعة-كتاب الزكاة-صحيح مسلم — رقم الحديث: 1054 — الرقم الفرعي: 99 — الرقم الأصلي: 1054</w:t>
        <w:br/>
      </w:r>
      <w:r>
        <w:rPr>
          <w:rtl w:val="1"/>
        </w:rPr>
        <w:t xml:space="preserve"> حدثنا أبو بكر بن أبي شيبة حدثنا أبو عبد الرحمن المُقْرىء عن سعيد بن أبي أيوب حدثني شُرَحبيل ملاحظة وهو ابن شَريك عن أبي عبد الرحمن الحُبُليّ عن عبد الله بن عمرو بن العاص أنّ رسول الله صلى الله عليه وسلم</w:t>
        <w:br/>
      </w:r>
      <w:r>
        <w:rPr>
          <w:color w:val="000000"/>
          <w:rtl w:val="1"/>
        </w:rPr>
        <w:t xml:space="preserve">قال:  </w:t>
      </w:r>
      <w:r>
        <w:rPr>
          <w:color w:val="FF0000"/>
          <w:rtl w:val="1"/>
        </w:rPr>
        <w:t xml:space="preserve">«قَد أَفلَحَ مَن أَسلمَ ورُزِقَ كَفَافًا، وقَنّعه اللهُ بما آتاه».  </w:t>
      </w:r>
    </w:p>
    <w:p>
      <w:pPr>
        <w:bidi w:val="1"/>
        <w:jc w:val="start"/>
      </w:pPr>
      <w:r>
        <w:rPr>
          <w:rtl w:val="1"/>
        </w:rPr>
        <w:t>درجة الحديث: صحيح</w:t>
      </w:r>
    </w:p>
    <w:p>
      <w:pPr>
        <w:bidi w:val="1"/>
        <w:jc w:val="start"/>
      </w:pPr>
      <w:r>
        <w:rPr>
          <w:rtl w:val="1"/>
        </w:rPr>
        <w:t>الشرح: الدلالة: الإيمان أفضل الأعمال - فضل الإيمان وأهميته</w:t>
      </w:r>
    </w:p>
    <w:p>
      <w:pPr>
        <w:bidi w:val="1"/>
        <w:jc w:val="start"/>
      </w:pPr>
      <w:r>
        <w:rPr>
          <w:rtl w:val="1"/>
        </w:rPr>
        <w:t>الشرح: الدلالة: قيمة القناعة والتربية عليها - قيم القناعة</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التصور الإسلامي للقيم - التصور الإسلامي</w:t>
      </w:r>
    </w:p>
    <w:p>
      <w:pPr>
        <w:bidi w:val="1"/>
        <w:jc w:val="start"/>
      </w:pPr>
      <w:r>
        <w:rPr>
          <w:rtl w:val="1"/>
        </w:rPr>
        <w:t>الشرح: الدلالة: الإيمان - القيم والأخلاق المحمودة</w:t>
      </w:r>
    </w:p>
    <w:p>
      <w:pPr>
        <w:bidi w:val="1"/>
        <w:jc w:val="start"/>
      </w:pPr>
      <w:r>
        <w:rPr>
          <w:rtl w:val="1"/>
        </w:rPr>
        <w:t>الشرح: الدلالة: التربية الإيمانية - الأهداف</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