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ذكر الفتن ودلائلها-كتاب الفتن والملاحم-سنن أبي داود — رقم الحديث: 4249 — الرقم الفرعي: 99 — الرقم الأصلي: 4249</w:t>
        <w:br/>
      </w:r>
      <w:r>
        <w:rPr>
          <w:rtl w:val="1"/>
        </w:rPr>
        <w:t xml:space="preserve"> حدثنا محمد بن يحيى بن فارس ثنا عبيدالله بن موسى عن شيبان عن الأعمش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«ويلٌ للعَرَبِ من شرٍّ قد اقتَرب، أَفلحَ مَن كفَّ يدَه».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