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الصلاة إلى المتحدثين والنيام-كتاب الصلاة-سنن أبي داود — رقم الحديث: 694 — الرقم الفرعي: 99 — الرقم الأصلي: 694</w:t>
        <w:br/>
      </w:r>
      <w:r>
        <w:rPr>
          <w:rtl w:val="1"/>
        </w:rPr>
        <w:t xml:space="preserve"> حدثنا عبد الله بن مسلمة القعنبيّ ثنا عبد الملك بن محمد بن أيمن عن عبد الله بن يعقوب بن إسحاق ملاحظة عمن حدثه عن محمد بن كعب القرظيّ قال:قلت له ملاحظة يعني لعمر بن عبد العزيز حدثني عبد الله بن عبّاس أنّ النبيّ صلى الله عليه وسلم</w:t>
        <w:br/>
      </w:r>
      <w:r>
        <w:rPr>
          <w:color w:val="000000"/>
          <w:rtl w:val="1"/>
        </w:rPr>
        <w:t xml:space="preserve">قال: لا تُصلّوا خلف النّائم، ولا المُتحدث.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