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استخلاف الإمام إذا عرض له عذر من مرض ،مَن يصلي بالناس-كتاب الصلاة-صحيح مسلم — رقم الحديث: 418 — الرقم الفرعي: 1 — الرقم الأصلي: 418</w:t>
        <w:br/>
      </w:r>
      <w:r>
        <w:rPr>
          <w:rtl w:val="1"/>
        </w:rPr>
        <w:t xml:space="preserve"> حدثنا أحمد بن عبد الله بن يُوُنسَ حدثنا زَائدة حدثنا موسى بن أبي عائشة عن عُبيد الله بن عبد الله</w:t>
        <w:br/>
      </w:r>
      <w:r>
        <w:rPr>
          <w:color w:val="000000"/>
          <w:rtl w:val="1"/>
        </w:rPr>
        <w:t xml:space="preserve">قال: دخلتُ على عائشةَ، فقلت لها: ألا تُحدِّثيني عن مرَضِ رسول الله ﷺ ؟  </w:t>
      </w:r>
      <w:r>
        <w:rPr>
          <w:color w:val="FF0000"/>
          <w:rtl w:val="1"/>
        </w:rPr>
        <w:t xml:space="preserve">قالت: بلى، ثَقُل النبيُّ ﷺ، فقال: «أَصَلَّى الناسُ؟» قلنا: لا، وهم يَنتظِرونكَ يا رسولَ الله، قال: «ضَعوا لي ماءً في المِخْضَب» ففعلنا، فاغتسلَ ثم ذهب لِينُوءَ، فأُغمِيَ عليه، ثم أَفاق فقال: «أَصَلَّى الناسُ؟» قلنا: لا، وهم يَنتظرونك يا رسولَ الله، فقال: «ضَعوا لي ماءً في المِخضَب» ففعلنا، فاغتَسلَ، ثم ذهب لِينوءَ فأُغميَ عليه، ثم أفاق، فقال: «أَصلَّى الناسُ؟» قلنا: لا، وهم يَنتظرونَك يا رسولَ اللهِ، فقال: «ضعُوا لي ماءً في المِخضَب» ففعلنا، فاغتسل، ثمَّ ذهب لِينُوءَ فأُغميَ عليه، ثمَّ أَفاق فقال: «أَصَلَّى الناسُ؟» فقلنا: لا، وهم يَنتظرونكَ يا رسولَ الله،  </w:t>
      </w:r>
      <w:r>
        <w:rPr>
          <w:color w:val="000000"/>
          <w:rtl w:val="1"/>
        </w:rPr>
        <w:t xml:space="preserve">قالت: والناسُ عُكوفٌ في المسجدِ يَنتظِرون رسولَ الله ﷺ لصلاةِ العِشاءِ الآخِرَةِ،  </w:t>
      </w:r>
      <w:r>
        <w:rPr>
          <w:color w:val="FF0000"/>
          <w:rtl w:val="1"/>
        </w:rPr>
        <w:t xml:space="preserve">قالت: فأَرسلَ رسولُ الله ﷺ إلى أَبي بكرٍ أَن يصلِّي بالنّاس،  </w:t>
      </w:r>
      <w:r>
        <w:rPr>
          <w:color w:val="FF0000"/>
          <w:rtl w:val="1"/>
        </w:rPr>
        <w:t xml:space="preserve">فأَتاه الرَّسولُ فقال: إنَّ رسولَ الله ﷺ يأمرُك أَن تُصلِّيَ بالناس، فقال أَبو بكر - وكان رجلًا رَقيقًا - يا عُمر، صلِّ بالناس، قال: فقال عُمر: أَنتَ أحقُّ بذلك،  </w:t>
      </w:r>
      <w:r>
        <w:rPr>
          <w:color w:val="FF0000"/>
          <w:rtl w:val="1"/>
        </w:rPr>
        <w:t xml:space="preserve">قالت: فصلَّى بهم أَبو بكرٍ تلك الأيام.  </w:t>
      </w:r>
      <w:r>
        <w:rPr>
          <w:color w:val="FF0000"/>
          <w:rtl w:val="1"/>
        </w:rPr>
        <w:t xml:space="preserve">ثمَّ إنَّ رسولَ الله ﷺ وَجَدَ في نفسِه خِفَّةً فخرَجَ بين رجُلين - أَحدُهما العبّاس - لصلاةِ الظُّهر، وأَبو بكر يصلِّي بالناس، فلمّا رآه أَبو بكرٍ ذهبَ ليتأخَّر، فأَومَأ إليه النبيُّ ﷺ أَن لا يتأخَّر، وقال لهما: «أَجلِساني إلى جَنبِه» فأَجلساه إلى جَنبِ أَبي بكر،  </w:t>
      </w:r>
      <w:r>
        <w:rPr>
          <w:color w:val="000000"/>
          <w:rtl w:val="1"/>
        </w:rPr>
        <w:t xml:space="preserve">وكان أَبو بكرٍ يصلِّي وهو قائمٌ بصلاةِ النّبيِّ ﷺ، والناسُ يُصلُّون بصلاةِ أَبي بكر، والنبيُّ ﷺ قاعد.  </w:t>
      </w:r>
      <w:r>
        <w:rPr>
          <w:color w:val="000000"/>
          <w:rtl w:val="1"/>
        </w:rPr>
        <w:t xml:space="preserve">قال عبيدُ الله: فدخلتُ على عبد الله بنِ عباس، فقلتُ له: ألا أَعرِضُ عليك ما حدَّثَتني عائشةُ عن مَرَضِ رسولِ الله ﷺ ؟ فقال: هاتِ، فعَرَضتُ حَدِيثَها عليه فما أَنكرَ منه شيئًا، غيرَ أَنَّه قال: أَسَمَّتْ لك الرجلَ الذي كان مع العباس؟ قلت: لا، قال: هو عليٌّ.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الصلاة - هِمَّةُ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