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قوله لغير ابنه:يا بنيّ،واستحبابه للملاطفة-كتاب الآداب-صحيح مسلم — رقم الحديث: 2151 — الرقم الفرعي: 99 — الرقم الأصلي: 2151</w:t>
        <w:br/>
      </w:r>
      <w:r>
        <w:rPr>
          <w:rtl w:val="1"/>
        </w:rPr>
        <w:t xml:space="preserve"> حدثنا محمد بن عبيد الغُبَريّ حدثنا أبو عَوانة عن أبي عثمان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لي رسولُ الله ﷺ : «يا بُنيّ».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