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في اللقطة-صحيح البخاري — رقم الحديث: 2439 — الرقم الفرعي: 99 — الرقم الأصلي: 2439</w:t>
        <w:br/>
      </w:r>
      <w:r>
        <w:rPr>
          <w:rtl w:val="1"/>
        </w:rPr>
        <w:t xml:space="preserve"> حدثنا إسحاق بن إبراهيم أخبرنا النضر أخبرنا إسرائيل عن أبي إسحاق قال:أخبرني البراء عن أبي بكر رضي الله عنهما حدثنا عبد الله بن رجاء حدثنا إسرائيل عن أبي إسحاق عن البراء عن أبي بكر رضي الله عنهما</w:t>
        <w:br/>
      </w:r>
      <w:r>
        <w:rPr>
          <w:color w:val="FF0000"/>
          <w:rtl w:val="1"/>
        </w:rPr>
        <w:t xml:space="preserve">قال: انطَلَقْتُ فإذا أنا براعي غَنَمٍ يَسُوقُ غَنَمَه، فقلتُ: لمن أنتَ؟ قال لرجلٍ مِن قُرَيشٍ، فسَمّاه فعَرَفْتُه،  </w:t>
      </w:r>
      <w:r>
        <w:rPr>
          <w:color w:val="FF0000"/>
          <w:rtl w:val="1"/>
        </w:rPr>
        <w:t xml:space="preserve">فقلتُ: هل في غَنَمِكَ مِن لَبَنٍ؟ فقال: نعم، فقلتُ: هل أنتَ حالبٌ لي؟ قال: نعم،  </w:t>
      </w:r>
      <w:r>
        <w:rPr>
          <w:color w:val="FF0000"/>
          <w:rtl w:val="1"/>
        </w:rPr>
        <w:t xml:space="preserve">فأمَرْتُه فاعْتَقَلَ شاةً مِن غَنَمِه، ثمَّ أمَرْتُه أنْ يَنفُضَ ضَرْعَها مِن الغُبارِ، ثمَّ أمَرْتُه أنْ يَنفُضَ كَفَّيهِ، فقال هكذا - ضَرَبَ إحدَى كَفَّيه بالأخرَى - فحَلَبَ كُثْبةً مِن لَبَنٍ،  </w:t>
      </w:r>
      <w:r>
        <w:rPr>
          <w:color w:val="FF0000"/>
          <w:rtl w:val="1"/>
        </w:rPr>
        <w:t xml:space="preserve">وقد جَعَلْتُ لرسولِ الله ﷺ إدَاوَةً على فَمِها خِرْقةٌ، فصَبَبْتُ على اللَّبَنِ حتَّى بَرَدَ أسفَلُه،  </w:t>
      </w:r>
      <w:r>
        <w:rPr>
          <w:color w:val="FF0000"/>
          <w:rtl w:val="1"/>
        </w:rPr>
        <w:t xml:space="preserve">فانتَهَيتُ إلى النبيِّ ﷺ فقلتُ: اشرَبْ يا رسولَ الله، فشَرِبَ حتَّى رَضِيتُ.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شربه ﷺ اللبن - شرابه ﷺ 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في الطريق إلى المدينة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