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حُسن المعاشرة مع الأهل-كتاب النكاح-صحيح البخاري — رقم الحديث: 5190 — الرقم الفرعي: 99 — الرقم الأصلي: 5190</w:t>
        <w:br/>
      </w:r>
      <w:r>
        <w:rPr>
          <w:rtl w:val="1"/>
        </w:rPr>
        <w:t xml:space="preserve"> حدثنا عبد الله بن محمد حدثنا هشام أخبرنا معمر عن الزهريّ عن عروة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كان الحَبَشُ يَلْعَبونَ بحِرَابهم،  </w:t>
      </w:r>
      <w:r>
        <w:rPr>
          <w:color w:val="FF0000"/>
          <w:rtl w:val="1"/>
        </w:rPr>
        <w:t xml:space="preserve">فسَتَرَني رسولُ الله ﷺ وأنا أنظُرُ،  </w:t>
      </w:r>
      <w:r>
        <w:rPr>
          <w:color w:val="FF0000"/>
          <w:rtl w:val="1"/>
        </w:rPr>
        <w:t xml:space="preserve">فما زِلْتُ أنظُرُ حتَّى كنتُ أنا أنصَرِفُ،  </w:t>
      </w:r>
      <w:r>
        <w:rPr>
          <w:color w:val="FF0000"/>
          <w:rtl w:val="1"/>
        </w:rPr>
        <w:t xml:space="preserve">فاقدُرُوا قَدْرَ الجاريةِ الحديثةِ السِّنِّ تَسْمَعُ اللَّهْوَ.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تواضعه ورفقه ﷺ في معاملة أهل بيته - تواضع النبي ﷺ ورفقه وحلمه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