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هجاء المشركين-كتاب الأدب-صحيح البخاري — رقم الحديث: 6152 — الرقم الفرعي: 99 — الرقم الأصلي: 6152</w:t>
        <w:br/>
      </w:r>
      <w:r>
        <w:rPr>
          <w:rtl w:val="1"/>
        </w:rPr>
        <w:t xml:space="preserve"> حدثنا أبو اليمان أخبرنا شعيب عن الزهريّ وحدثنا إسماعيل قال:حدثني أخي عن سليمان عن محمد بن أبي عتيق عن ابن شهاب عن أبي سلمة بن عبد الرحمن بن عوف</w:t>
        <w:br/>
      </w:r>
      <w:r>
        <w:rPr>
          <w:color w:val="000000"/>
          <w:rtl w:val="1"/>
        </w:rPr>
        <w:t xml:space="preserve">أنَّه سَمِعَ حسَّانَ بنَ ثابتٍ الأنصاريَّ يَستَشْهِدُ أبا هُرَيرةَ،  </w:t>
      </w:r>
      <w:r>
        <w:rPr>
          <w:color w:val="000000"/>
          <w:rtl w:val="1"/>
        </w:rPr>
        <w:t xml:space="preserve">فيقولُ: يا أبا هُرَيرةَ نَشَدْتُكَ بالله، هل سمعتَ رسولَ الله ﷺ يقولُ:  </w:t>
      </w:r>
      <w:r>
        <w:rPr>
          <w:color w:val="FF0000"/>
          <w:rtl w:val="1"/>
        </w:rPr>
        <w:t xml:space="preserve">«يا حسَّانُ، أجِبْ عن رسولِ الله، اللهمَّ أيِّدْه برُوحِ القُدُسِ»؟  </w:t>
      </w:r>
      <w:r>
        <w:rPr>
          <w:color w:val="000000"/>
          <w:rtl w:val="1"/>
        </w:rPr>
        <w:t xml:space="preserve">قال أبو هُرَيرةَ: نعم.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شعر الهِجاء - قيمة الشِّعر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