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تعالىوأقيموا الصلاة وآتوا الزكاة-كتاب الزكاة-صحيح البخاري — رقم الحديث: 1395 — الرقم الفرعي: 99 — الرقم الأصلي: 1395</w:t>
        <w:br/>
      </w:r>
      <w:r>
        <w:rPr>
          <w:rtl w:val="1"/>
        </w:rPr>
        <w:t xml:space="preserve"> حدثنا أبو عاصم الضحاك بن مخلد عن زكرياء بن إسحاق عن يحيى بن عبد الله بن صيفيّ عن أبي معبد عن ابن عباس رضي الله عنهما</w:t>
        <w:br/>
      </w:r>
      <w:r>
        <w:rPr>
          <w:color w:val="FF0000"/>
          <w:rtl w:val="1"/>
        </w:rPr>
        <w:t xml:space="preserve">أنَّ النبيَّ ﷺ بَعَثَ مُعاذًا، رضي الله عنه، إلى اليَمَنِ،  </w:t>
      </w:r>
      <w:r>
        <w:rPr>
          <w:color w:val="FF0000"/>
          <w:rtl w:val="1"/>
        </w:rPr>
        <w:t xml:space="preserve">فقال: «ادْعُهم إلى شهادةِ أنْ لا إلهَ إلَّا اللهُ وأنّي رسولُ الله،  </w:t>
      </w:r>
      <w:r>
        <w:rPr>
          <w:color w:val="FF0000"/>
          <w:rtl w:val="1"/>
        </w:rPr>
        <w:t xml:space="preserve">فإنْ هم أطاعُوا لذلكَ،  </w:t>
      </w:r>
      <w:r>
        <w:rPr>
          <w:color w:val="FF0000"/>
          <w:rtl w:val="1"/>
        </w:rPr>
        <w:t xml:space="preserve">فأعلِمْهُم أنَّ اللهَ قد افتَرَضَ عليهم خمسَ صَلَواتٍ في كلِّ يومٍ وليلةٍ،  </w:t>
      </w:r>
      <w:r>
        <w:rPr>
          <w:color w:val="FF0000"/>
          <w:rtl w:val="1"/>
        </w:rPr>
        <w:t xml:space="preserve">فإنْ هم أطاعُوا لذلكَ،  </w:t>
      </w:r>
      <w:r>
        <w:rPr>
          <w:color w:val="FF0000"/>
          <w:rtl w:val="1"/>
        </w:rPr>
        <w:t xml:space="preserve">فأعلِمْهُم أنَّ اللهَ افتَرَضَ عليهم صَدَقةً في أموالِهِم، تُؤْخَذُ من أغنيائِهم وتُرَدُّ على فُقَرائِهم». 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الإسلام - شروط وجوب الزكاة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بأداء الزكاة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سادسًا: قيمة التكافل بأداء الزكاة المفروضة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الإسلام - شروط وجوب الحج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