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القنوت قبل الركوع وبعده-كتاب إقامة الصلاة-سنن ابن ماجة — رقم الحديث: 1182 — الرقم الفرعي: 99 — الرقم الأصلي: 1182</w:t>
        <w:br/>
      </w:r>
      <w:r>
        <w:rPr>
          <w:rtl w:val="1"/>
        </w:rPr>
        <w:t xml:space="preserve"> حدثنا عليّ بن ميمون الرّقّيّ ثنا مخلد بن يزيد عن سفيان عن زبيد الياميّ عن سعيد بن عبد الرحمن بن أبزى عن أبيه عن أُبَيّ بن كعب</w:t>
        <w:br/>
      </w:r>
      <w:r>
        <w:rPr>
          <w:color w:val="FF0000"/>
          <w:rtl w:val="1"/>
        </w:rPr>
        <w:t xml:space="preserve">أنَّ رَسولَ الله ﷺ كان يُوتِرُ فيَقنُتُ قبلَ الرُّكُوع.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الوتر - صلاة الوتر</w:t>
      </w:r>
    </w:p>
    <w:p>
      <w:pPr>
        <w:bidi w:val="1"/>
        <w:jc w:val="start"/>
      </w:pPr>
      <w:r>
        <w:rPr>
          <w:rtl w:val="1"/>
        </w:rPr>
        <w:t>الشرح: الدلالة: القنوت في الوتر وأدعيته - صلاة الوتر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