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597 — الرقم الفرعي: 99 — الرقم الأصلي: 597</w:t>
        <w:br/>
      </w:r>
      <w:r>
        <w:rPr>
          <w:rtl w:val="1"/>
        </w:rPr>
        <w:t xml:space="preserve"> حدثنا أبو عبد الرحمن بن أبي زياد القطوانيّ حدثنا زيد بن الحُباب أخبرني حرب أبو سفيان المِنقريّ حدثنا محمد بن عليّ،أبو جعفر حدثني عمّي عن أبيه</w:t>
        <w:br/>
      </w:r>
      <w:r>
        <w:rPr>
          <w:color w:val="FF0000"/>
          <w:rtl w:val="1"/>
        </w:rPr>
        <w:t xml:space="preserve">أَنَّه رأَى رَسولَ اللهِ ﷺ يَسعى بَينَ الصَّفا، والمَروَةِ في المَسعى كاشِفًا عَن ثَوبِه، قَد بَلَغَ إِلى رُكبَتَيه.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حد عورة الرجل والاختلاف فيه - ستر العورة</w:t>
      </w:r>
    </w:p>
    <w:p>
      <w:pPr>
        <w:bidi w:val="1"/>
        <w:jc w:val="start"/>
      </w:pPr>
      <w:r>
        <w:rPr>
          <w:rtl w:val="1"/>
        </w:rPr>
        <w:t>الشرح: الدلالة: كيفية السعي - السعي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