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إقبال الإمام على الناس عند تسوية الصفوف-كتاب الصلاة-صحيح البخاري — رقم الحديث: 719 — الرقم الفرعي: 99 — الرقم الأصلي: 719</w:t>
        <w:br/>
      </w:r>
      <w:r>
        <w:rPr>
          <w:rtl w:val="1"/>
        </w:rPr>
        <w:t xml:space="preserve"> حدثنا أحمد بن أبي رجاء قال:حدثنا معاوية بن عمرو قال:حدثنا زائدة بن قدامة قال:حدثنا حميد الطويل حدثنا أنس</w:t>
        <w:br/>
      </w:r>
      <w:r>
        <w:rPr>
          <w:color w:val="000000"/>
          <w:rtl w:val="1"/>
        </w:rPr>
        <w:t xml:space="preserve">قال: أُقِيمَتِ الصلاةُ، فأقبَلَ علينا رسولُ الله ﷺ بوَجْهِه، فقال:  </w:t>
      </w:r>
      <w:r>
        <w:rPr>
          <w:color w:val="FF0000"/>
          <w:rtl w:val="1"/>
        </w:rPr>
        <w:t xml:space="preserve">«أقِيمُوا صُفُوفَكم وتَراصُّوا، فإنّي أَراكم من وَراءِ ظَهْرِي».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