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الإجارة إلى نصف النهار-كتاب في الاجارة-صحيح البخاري — رقم الحديث: 2268 — الرقم الفرعي: 99 — الرقم الأصلي: 2268</w:t>
        <w:br/>
      </w:r>
      <w:r>
        <w:rPr>
          <w:rtl w:val="1"/>
        </w:rPr>
        <w:t xml:space="preserve"> حدثنا سليمان بن حرب حدثنا حمّاد عن أيوب عن نافع عن ابن عمر رضي الله عنهما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«مَثَلُكم ومَثَلُ أهلِ الكتابينِ كمَثَلِ رجلٍ استأْجَرَ أُجَراءَ فقال: مَن يَعْمَلُ لي من غُدْوةَ إلى نصفِ النَّهارِ على قِيراطٍ؟ فعَمِلَتِ اليهودُ،  </w:t>
      </w:r>
      <w:r>
        <w:rPr>
          <w:color w:val="FF0000"/>
          <w:rtl w:val="1"/>
        </w:rPr>
        <w:t xml:space="preserve">ثمَّ قال: مَن يَعْمَلُ لي من نصفِ النَّهارِ إلى صلاةِ العَصْرِ على قِيراطٍ؟ فعَمِلَتِ النَّصارَى،  </w:t>
      </w:r>
      <w:r>
        <w:rPr>
          <w:color w:val="FF0000"/>
          <w:rtl w:val="1"/>
        </w:rPr>
        <w:t xml:space="preserve">ثمَّ قال: مَن يَعْمَلُ لي مِنَ العَصْرِ إلى أنْ تَغِيبَ الشمسُ على قِيراطَينِ؟ فأنتُم هُم،  </w:t>
      </w:r>
      <w:r>
        <w:rPr>
          <w:color w:val="FF0000"/>
          <w:rtl w:val="1"/>
        </w:rPr>
        <w:t xml:space="preserve">فغَضِبَتِ اليهودُ والنَّصارَى، فقالوا: ما لنا أكثرَ عَمَلًا وأقلَّ عطاءً؟ قال: هل نَقَصْتُكم من حَقِّكُم؟ قالوا: لا، قال: فذلكَ فَضْلي أُوتِيهِ مَن أشاءُ». </w:t>
      </w:r>
    </w:p>
    <w:p>
      <w:pPr>
        <w:bidi w:val="1"/>
        <w:jc w:val="start"/>
      </w:pPr>
      <w:r>
        <w:rPr>
          <w:rtl w:val="1"/>
        </w:rPr>
        <w:t>الشرح: الدلالة: مشروعية الإجارة - الإجارة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>الشرح: الدلالة: رضا المتعاقدين في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بيان المدة في عقد الإجارة - شروط صحة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معلومية الأجرة في عقد الإجارة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