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النوم قبل صلاة العشاء وعن الحديث بعدها-كتاب الصلاة-سنن ابن ماجة — رقم الحديث: 702 — الرقم الفرعي: 99 — الرقم الأصلي: 702</w:t>
        <w:br/>
      </w:r>
      <w:r>
        <w:rPr>
          <w:rtl w:val="1"/>
        </w:rPr>
        <w:t xml:space="preserve"> حدثنا أبو بكر بن أبي شيبة ثنا أبو نُعيم ح وحدثنا محمد بن بشّار ثنا أبو عامر قالا:ثنا عبد الله بن عبد الرحمن بن يعلى الطّائفيّ عن عبد الرحمن بن القاسم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ما نامَ رسولُ الله ﷺ قبلَ العِشاء، ولا سَمَرَ بعدَها.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كراهية النوم قبل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السمر بعد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لا يسمر ﷺ بعد العشاء - عادات النبي ﷺ وهيئاته في نومه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