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الحذر من الغضب-كتاب الأدب-صحيح البخاري — رقم الحديث: 6116 — الرقم الفرعي: 99 — الرقم الأصلي: 6116</w:t>
        <w:br/>
      </w:r>
      <w:r>
        <w:rPr>
          <w:rtl w:val="1"/>
        </w:rPr>
        <w:t xml:space="preserve"> حدثني يحيى بن يوسف أخبرنا أبو بكر ملاحظة هو ابن عيّاش عن أبي حصين عن أبي صالح عن أبي هريرة رضي الله عنه</w:t>
        <w:br/>
      </w:r>
      <w:r>
        <w:rPr>
          <w:color w:val="FF0000"/>
          <w:rtl w:val="1"/>
        </w:rPr>
        <w:t xml:space="preserve">أنَّ رجلًا قال للنبيِّ ﷺ: أوصِني،  </w:t>
      </w:r>
      <w:r>
        <w:rPr>
          <w:color w:val="FF0000"/>
          <w:rtl w:val="1"/>
        </w:rPr>
        <w:t xml:space="preserve">قال: «لا تَغْضَبْ»، فرَدَّدَ مِرارًا، قال: «لا تَغْضَبْ».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الاتزان والهدوء وكظم الغيظ وضبط الانفعالات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الغضب والعجلة وعدم ضبط النفس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ضبط العواطف - قيم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