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17891 — الرقم الفرعي: 99 — الرقم الأصلي: 17891 — ج: 4 — ص: 215</w:t>
        <w:br/>
      </w:r>
      <w:r>
        <w:rPr>
          <w:rtl w:val="1"/>
        </w:rPr>
        <w:t xml:space="preserve"> حدثنا يعقوب ثنا أبي عن ابن إسحاق قال:فحدثني المطلب بن عبد الله بن قيس بن مخرمة بن المطلّب بن عبد مناف عن أبيه عن جدّه قيس بن مخرمة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وُلِدتُ أنا ورَسولُ الله ﷺ عامَ الفِيل، فنحنُ لِدَان، وُلِدنا مَولِدًا واحدًا.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