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ساق البدن معه-كتاب الحجّ-صحيح البخاري — رقم الحديث: 1692 — الرقم الفرعي: 99 — الرقم الأصلي: 1692</w:t>
        <w:br/>
      </w:r>
      <w:r>
        <w:rPr>
          <w:rtl w:val="1"/>
        </w:rPr>
        <w:t xml:space="preserve"> وعن عروة أنّ عائشة رضي الله عنها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أخبَرتْه عن النبيِّ ﷺ في تَمَتُّعِه بالعُمْرةِ إلى الحجِّ: فتَمَتَّعَ النّاسُ معه،  </w:t>
      </w:r>
      <w:r>
        <w:rPr>
          <w:color w:val="000000"/>
          <w:rtl w:val="1"/>
        </w:rPr>
        <w:t xml:space="preserve">بمِثلِ الَّذي أخبرني سالمٌ، عن ابنِ عمرَ رضي الله عنهما، عن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