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تضمين العارية-أول كتاب البيوع-سنن أبي داود — رقم الحديث: 3566 — الرقم الفرعي: 99 — الرقم الأصلي: 3566</w:t>
        <w:br/>
      </w:r>
      <w:r>
        <w:rPr>
          <w:rtl w:val="1"/>
        </w:rPr>
        <w:t xml:space="preserve"> حدثنا إبراهيم بن المستمر العصفريّ ثنا حَبّان بن هلال ثنا همام عن قتادة عن عطاء بن أبي رباح عن صفوان بن يعلى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لي رسولُ الله ﷺ: «إذا أَتتكَ رُسُلي، فأَعطِهم ثَلاثينَ دِرعًا، وثَلاثينَ بَعيرًا»  </w:t>
      </w:r>
      <w:r>
        <w:rPr>
          <w:color w:val="FF0000"/>
          <w:rtl w:val="1"/>
        </w:rPr>
        <w:t xml:space="preserve">قال: فقلتُ: يا رسولَ الله، أَعاريّةٌ مَضمُونةٌ، أو عاريّةٌ مُؤدَّاة؟ قال: «بل مُؤدّاة».  </w:t>
      </w:r>
      <w:r>
        <w:rPr>
          <w:color w:val="000000"/>
          <w:rtl w:val="1"/>
        </w:rPr>
        <w:t xml:space="preserve">قال أبو داود: حَبّانُ خالُ هلالِ الرَّأي.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البعوث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محافظة المرأة على مال زوجها وعلى نفسها.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إِعارة المواد والثياب والحلي وغيرها - أنواع المعار</w:t>
      </w:r>
    </w:p>
    <w:p>
      <w:pPr>
        <w:bidi w:val="1"/>
        <w:jc w:val="start"/>
      </w:pPr>
      <w:r>
        <w:rPr>
          <w:rtl w:val="1"/>
        </w:rPr>
        <w:t>الشرح: الدلالة: ضمان العارية وشروطه - العارية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