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الاعتدال في السجود-أبواب الصلاة-سنن الترمذي — رقم الحديث: 275 — الرقم الفرعي: 99 — الرقم الأصلي: 275</w:t>
        <w:br/>
      </w:r>
      <w:r>
        <w:rPr>
          <w:rtl w:val="1"/>
        </w:rPr>
        <w:t xml:space="preserve"> حدثنا هنّاد حدثنا أبو معاوية عن الأعمش عن أبي سفيان عن جابر أنّ النبيّ صلى الله عليه وسلم</w:t>
        <w:br/>
      </w:r>
      <w:r>
        <w:rPr>
          <w:color w:val="FF0000"/>
          <w:rtl w:val="1"/>
        </w:rPr>
        <w:t xml:space="preserve">قال: «إذا سَجَدَ أَحدُكُم فليَعتَدِل، ولا يَفتَرِش ذِرَاعَيه افتِرَاشَ الكَلبِ». </w:t>
      </w:r>
      <w:r>
        <w:rPr>
          <w:color w:val="000000"/>
          <w:rtl w:val="1"/>
        </w:rPr>
        <w:t xml:space="preserve">وفي البابِ عن عبدِ الرحمن بنِ شِبل، وأَنَس، والبَراء، وأَبِي حُميد، وعائشة. </w:t>
      </w:r>
      <w:r>
        <w:rPr>
          <w:color w:val="000000"/>
          <w:rtl w:val="1"/>
        </w:rPr>
        <w:t xml:space="preserve">حديث جابر حديثٌ حَسَنٌ صحيح.  </w:t>
      </w:r>
      <w:r>
        <w:rPr>
          <w:color w:val="000000"/>
          <w:rtl w:val="1"/>
        </w:rPr>
        <w:t xml:space="preserve">والعمل عليه عندَ أَهلِ العِلم: يَختَارُون الاعتِدَالَ في السُّجودِ، ويَكرَهُون الافتِرَاشَ كافتِراشِ السَّبُع.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