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خروج النساء إلى المساجد بالليل والغلس-كتاب الصلاة-صحيح البخاري — رقم الحديث: 865 — الرقم الفرعي: 99 — الرقم الأصلي: 865</w:t>
        <w:br/>
      </w:r>
      <w:r>
        <w:rPr>
          <w:rtl w:val="1"/>
        </w:rPr>
        <w:t xml:space="preserve"> حدثنا عبيد الله بن موسى عن حنظلة عن سالم بن عبد الله عن ابن عمر رضي الله عنهما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استأْذنَكم نِساؤُكم باللَّيلِ إلى المسجدِ، فأْذَنوا لهنَّ». </w:t>
      </w:r>
      <w:r>
        <w:rPr>
          <w:color w:val="000000"/>
          <w:rtl w:val="1"/>
        </w:rPr>
        <w:t xml:space="preserve">تابَعَه شُعْبةُ، عن الأعمَش، عن مجاهدٍ، عن ابنِ عمرَ، عن النبيِّ ﷺ.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آداب طالب الحديث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المتابعات - لطائف الإسناد</w:t>
      </w:r>
    </w:p>
    <w:p>
      <w:pPr>
        <w:bidi w:val="1"/>
        <w:jc w:val="start"/>
      </w:pPr>
      <w:r>
        <w:rPr>
          <w:rtl w:val="1"/>
        </w:rPr>
        <w:t>الشرح: الدلالة: ذهاب النساء إلى المساجد - ارتياد النساء المساجد</w:t>
      </w:r>
    </w:p>
    <w:p>
      <w:pPr>
        <w:bidi w:val="1"/>
        <w:jc w:val="start"/>
      </w:pPr>
      <w:r>
        <w:rPr>
          <w:rtl w:val="1"/>
        </w:rPr>
        <w:t>الشرح: الدلالة: قرار المرأة في بيتها واستئذانها عند الخروج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طبيعة النساء - النساء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