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مات لا يشرك بالله شيئاً،دخل الجنة ومن مات مشركاً دخل النار-كتاب الإيمان-صحيح مسلم — رقم الحديث: 93 — الرقم الفرعي: 1 — الرقم الأصلي: 93</w:t>
        <w:br/>
      </w:r>
      <w:r>
        <w:rPr>
          <w:rtl w:val="1"/>
        </w:rPr>
        <w:t xml:space="preserve"> وحدثنا أبو بكر بن أبي شيبة و أبو كُريب قالا:حدثنا أبو معاوية عن الأعمش عن أبي سفيان عن جابر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أَتى النبيَّ ﷺ رجُلٌ، فقال: يا رَسولَ الله، ما المُوجِبَتان؟  </w:t>
      </w:r>
      <w:r>
        <w:rPr>
          <w:color w:val="FF0000"/>
          <w:rtl w:val="1"/>
        </w:rPr>
        <w:t xml:space="preserve">فقال: «مَن ماتَ لا يُشرِكُ باللهِ شَيئًا دَخلَ الجَنَّة،  </w:t>
      </w:r>
      <w:r>
        <w:rPr>
          <w:color w:val="FF0000"/>
          <w:rtl w:val="1"/>
        </w:rPr>
        <w:t xml:space="preserve">ومَن ماتَ يُشرِكُ باللهِ شَيئًا دَخَلَ النّار».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السبع الموبقات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