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20733 — الرقم الفرعي: 99 — الرقم الأصلي: 20733 — ج: 5 — ص: 77</w:t>
        <w:br/>
      </w:r>
      <w:r>
        <w:rPr>
          <w:rtl w:val="1"/>
        </w:rPr>
        <w:t xml:space="preserve"> حدثنا حرميّ بن عمارة ثنا عزرة بن ثابت الأنصاريّ ثنا علباء بن أحمر ثنا أبو زيد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لي رسولُ الله ﷺ: «اْدنُ مِنِّي» قال: فمسَحَ بيَدِه على رأسِه ولحيتِه،  </w:t>
      </w:r>
      <w:r>
        <w:rPr>
          <w:color w:val="FF0000"/>
          <w:rtl w:val="1"/>
        </w:rPr>
        <w:t xml:space="preserve">قال: ثم قال: «اللَّهمَّ جمِّله وأَدِم جمالَه»  </w:t>
      </w:r>
      <w:r>
        <w:rPr>
          <w:color w:val="FF0000"/>
          <w:rtl w:val="1"/>
        </w:rPr>
        <w:t xml:space="preserve">قال: فلقد بلَغَ بِضعًا ومِئةَ سنة، وما في رأسِه ولِحيتِه بياضٌ إلّا نَبْذٌ يَسِير، ولقد كان مُنبسِطَ الوَجه، ولم يَنقبِض وجهُه حتَّى مات.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لأصحابه - بركة دعاء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بركة يده ﷺ في وضاءة وجوه أصحابه وطول عمرهم - بركة يده الشريفة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