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كان الثوب ضيّقاً-كتاب الصلاة-صحيح البخاري — رقم الحديث: 362 — الرقم الفرعي: 99 — الرقم الأصلي: 362</w:t>
        <w:br/>
      </w:r>
      <w:r>
        <w:rPr>
          <w:rtl w:val="1"/>
        </w:rPr>
        <w:t xml:space="preserve"> حدثنا مُسَدّد قال:حدثنا يحيى عن سفيان قال:حدثني أبو حازم عن سهل</w:t>
        <w:br/>
      </w:r>
      <w:r>
        <w:rPr>
          <w:color w:val="FF0000"/>
          <w:rtl w:val="1"/>
        </w:rPr>
        <w:t xml:space="preserve">قال: كان رجالٌ يُصلُّونَ مع النبيِّ ﷺ عاقِدي أُزْرِهم على أَعناقِهم كهَيئةِ الصِّبْيانِ،  </w:t>
      </w:r>
      <w:r>
        <w:rPr>
          <w:color w:val="FF0000"/>
          <w:rtl w:val="1"/>
        </w:rPr>
        <w:t xml:space="preserve">ويُقالُ للنِّساءِ: «لا تَرْفَعْنَ رُؤوسَكُنَّ حتَّى يَستَوِيَ الرِّجالُ جلوسًا». </w:t>
      </w:r>
    </w:p>
    <w:p>
      <w:pPr>
        <w:bidi w:val="1"/>
        <w:jc w:val="start"/>
      </w:pPr>
      <w:r>
        <w:rPr>
          <w:rtl w:val="1"/>
        </w:rPr>
        <w:t>الشرح: الدلالة: ما جاء أن الفخذ ليس بعورة - حد عورة الرجل والاختلاف فيه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الصلاة بإزار ورداء أو بأحدهما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صفوف الرجال والصبيان والنساء - الصف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