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22158 — الرقم الفرعي: 99 — الرقم الأصلي: 22158</w:t>
        <w:br/>
      </w:r>
      <w:r>
        <w:rPr>
          <w:rtl w:val="1"/>
        </w:rPr>
        <w:t xml:space="preserve"> حدثنا محمد بن الحسن بن أنس ثنا جعفر ملاحظة يعني ابن سليمان عن يعلى ملاحظة يعني ابن زياد عن أبي غالب عن أبي أمامة ح وثنا روح يقول:أخبرني حمّاد عن أبي غالب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أتى رجُلٌ رسولَ الله ﷺ، وهو يَرمِي الجَمرةَ، فقال: يا رسولَ الله، أَيُّ الجِهادِ أَحبُّ إلى الله عزّ وجلّ؟ قال: فسكت عنه حتى إذا رَمَى الثانيةَ تَعرَّض له، فقال: يا رسولَ الله، أَيُّ الجِهادِ أَحبُّ إلَى اللهِ عَزّ وجلّ؟ قال: فسَكَتَ عنه ثمَّ مَضَى رَسولُ الله ﷺ، حتى إذا اعتَرَض في الجَمرةِ الثالثةِ عَرَضَ له، فقال:  </w:t>
      </w:r>
      <w:r>
        <w:rPr>
          <w:color w:val="FF0000"/>
          <w:rtl w:val="1"/>
        </w:rPr>
        <w:t xml:space="preserve">يا رسولَ الله، أَيُّ الجِهادِ أَحبُّ إلى اللهِ عَزَّ وجلَّ؟، قال: «كَلِمةُ حقٍّ تُقالُ لإمامٍ جائر».  </w:t>
      </w:r>
      <w:r>
        <w:rPr>
          <w:color w:val="FF0000"/>
          <w:rtl w:val="1"/>
        </w:rPr>
        <w:t xml:space="preserve">قال محمد بن الحسن في حديثه: وكان الحسن يقول: «لإمام ظالم».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