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ما جاء في اجتناب الحائض المسجد-كتاب الطهارة وسننها-سنن ابن ماجة — رقم الحديث: 645 — الرقم الفرعي: 99 — الرقم الأصلي: 645</w:t>
        <w:br/>
      </w:r>
      <w:r>
        <w:rPr>
          <w:rtl w:val="1"/>
        </w:rPr>
        <w:t xml:space="preserve"> حدثنا أبو بكر بن أبي شيبة و محمد بن يحيى قالا:ثنا أبو نُعيم ثنا ابن أبي غَنِيّة عن أبي الخطّاب الهَجريّ عن مَحدوج الذُهْليّ عن جَسْرة قالت :أخبرتني أمّ سلمة</w:t>
        <w:br/>
      </w:r>
      <w:r>
        <w:rPr>
          <w:color w:val="000000"/>
          <w:rtl w:val="1"/>
        </w:rPr>
        <w:t xml:space="preserve">قالت: دخلَ رسولُ الله ﷺ صَرْحةَ هذا المسجد، فنادى بأعلى صَوتِه:  </w:t>
      </w:r>
      <w:r>
        <w:rPr>
          <w:color w:val="000000"/>
          <w:rtl w:val="1"/>
        </w:rPr>
        <w:t xml:space="preserve">«إنَّ المسجدَ لا يَحِلُّ لجُنُبٍ ولا حائض».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