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التنفس في نفس الإناء،واستحباب التنفس ثلاثاً،خارج الإناء-كتاب الأشربة-صحيح مسلم — رقم الحديث: 2028 — الرقم الفرعي: 2 — الرقم الأصلي: 2028</w:t>
        <w:br/>
      </w:r>
      <w:r>
        <w:rPr>
          <w:rtl w:val="1"/>
        </w:rPr>
        <w:t xml:space="preserve"> حدثنا يحيى بن يحيى أخبرنا عبد الوارث بن سعيد ح وحدثنا شَيْبان بن فَرّوخ حدثنا عبد الوارث عن أبي عصام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يَتَنفَّس في الشَّراب ثلاثًا،  </w:t>
      </w:r>
      <w:r>
        <w:rPr>
          <w:color w:val="000000"/>
          <w:rtl w:val="1"/>
        </w:rPr>
        <w:t xml:space="preserve">ويقول: «إنَّه أَروَى وأَبرأُ وأَمرأُ».  </w:t>
      </w:r>
      <w:r>
        <w:rPr>
          <w:color w:val="000000"/>
          <w:rtl w:val="1"/>
        </w:rPr>
        <w:t xml:space="preserve">قال أَنس: فأنا أَتنفَّسُ في الشَّرابِ ثلاثًا.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في شربه ﷺ على مرتين أو ثلاث مرات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