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الذي ليس في جوفه قرآن كالبيت الخرب-كتاب ثواب القرآن-سنن الترمذي — رقم الحديث: 2914 — الرقم الفرعي: 99 — الرقم الأصلي: 2915</w:t>
        <w:br/>
      </w:r>
      <w:r>
        <w:rPr>
          <w:rtl w:val="1"/>
        </w:rPr>
        <w:t xml:space="preserve"> حدثنا محمود بن غيلان حدثنا أبو داود الحَفريّ و أبو نُعيم عن سفيان عن عاصم بن أبي النجود عن زر عن عبد الله بن عمرو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«يُقال - يعني لِصاحبِ القُرآن -: اقرَأْ وارْتَقِ ورَتِّل كما كنتَ تُرتِّلُ في الدُّنيا، فإنَّ مَنزلتَك عندَ آخرِ آيةٍ تَقرَأُ بها».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حدَّثنا محمد بنُ بشّار، قال: حدَّثنا عبدُ الرَّحمن بنُ مَهدي، عن سُفيان، عن عاصم، بهذا الإسناد، نحوه.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شفاعة الأعمال الصالحة لأصحابها - شفاعة غير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