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17642 — الرقم الفرعي: 99 — الرقم الأصلي: 17642 — ج: 4 — ص: 183</w:t>
        <w:br/>
      </w:r>
      <w:r>
        <w:rPr>
          <w:rtl w:val="1"/>
        </w:rPr>
        <w:t xml:space="preserve"> حدثنا عليّ بن بحر ثنا هشام بن يوسف ثنا مَعمَر عن يحيى بن أبي كثير عن عامر بن زيد البكاليّ أنه سمع عتبة بن عبد السلميّ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جاءَ أعرابيٌّ إلى النّبيِّ ﷺ، فسألَه عن الحَوضِ، وذَكَرَ الجنّة،  </w:t>
      </w:r>
      <w:r>
        <w:rPr>
          <w:color w:val="FF0000"/>
          <w:rtl w:val="1"/>
        </w:rPr>
        <w:t xml:space="preserve">ثم قال الأعرابيُّ: فيها فاكهةٌ؟ قال: «نَعم، وفيها شَجَرةٌ تُدعَى طُوبَى» فذَكَر شَيئًا لا أَدري ما هو، قال: أيَّ شَجَرِ أَرضِنا تُشبه؟ قال: «ليست تُشبِه مِن شَجَر أَرضِك» فقالَ النّبيُّ ﷺ: «أَتيتَ الشّام؟» فقال: لا، قال: «تُشبِه شجرةً بالشَّام تُدعَى الجَوْزةَ، تَنبُتُ على ساقٍ واحدٍ ويَنفَرِشُ أَعلاها»  </w:t>
      </w:r>
      <w:r>
        <w:rPr>
          <w:color w:val="FF0000"/>
          <w:rtl w:val="1"/>
        </w:rPr>
        <w:t xml:space="preserve">قال: ما عِظمُ أَصلِها؟ قال: «لو ارتحَلْت جَذَعةً من إِبِلِ أَهلِكَ ما أَحَطْتَ بأَصلِها حتّى تَنكَسِر تَرْقُوتُها هَرَمًا».  </w:t>
      </w:r>
      <w:r>
        <w:rPr>
          <w:color w:val="FF0000"/>
          <w:rtl w:val="1"/>
        </w:rPr>
        <w:t xml:space="preserve">قال: فيها عِنَب؟ قال: «نعم»  </w:t>
      </w:r>
      <w:r>
        <w:rPr>
          <w:color w:val="FF0000"/>
          <w:rtl w:val="1"/>
        </w:rPr>
        <w:t xml:space="preserve">قال: فما عِظَمُ العُنقُود؟ قال: «مَسيرةُ شهرٍ للغُرابِ الأبقَع ولا يَفْتُرُ» قال: فما عِظَمُ الحَبَّة؟ قال: «هل ذَبَحَ أَبوكَ تَيسًا مِن غَنَمِه قَطُّ عَظِيمًا؟» قال: نعم، قال: «فسَلَخَ إهابَه فأعطاهُ أُمَّك، قال: اتَّخِذي لنا مِنه دَلوًا؟» قال: نعم. قال الأعرابيّ: فإنّ تلك الحبّة لتُشبِعُني وأهلَ بَيتِي؟ قال: «نَعم، وعامّةَ عَشِيرَتِك».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 xml:space="preserve">الشرح: الدلالة: بلاغته ﷺ - فصاحة النبي ﷺ وبلاغته وحلاوة منطقه </w:t>
      </w:r>
    </w:p>
    <w:p>
      <w:pPr>
        <w:bidi w:val="1"/>
        <w:jc w:val="start"/>
      </w:pPr>
      <w:r>
        <w:rPr>
          <w:rtl w:val="1"/>
        </w:rPr>
        <w:t>الشرح: الدلالة: المكسرات والجوزيات - مجموعة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