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17559 — الرقم الفرعي: 99 — الرقم الأصلي: 17559 — ج: 4 — ص: 172</w:t>
        <w:br/>
      </w:r>
      <w:r>
        <w:rPr>
          <w:rtl w:val="1"/>
        </w:rPr>
        <w:t xml:space="preserve"> حدثنا أبو سلمة الخزاعيّ ثنا حمّاد بن سلمة عن عاصم بن بهدلة عن حبيب بن أبي جبيرة عن يعلى بن سيابة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كنت مع النّبيِّ ﷺ في مَسيرٍ له،  </w:t>
      </w:r>
      <w:r>
        <w:rPr>
          <w:color w:val="FF0000"/>
          <w:rtl w:val="1"/>
        </w:rPr>
        <w:t xml:space="preserve">فأراد أن يَقضِيَ حاجَةً، فأَمرَ وَدِيَّتيْن فانضمَّت إِحداهُما إلى الأُخرى، ثمَّ أَمرَهُما فرَجَعَتا إلى مَنابِتِهما. </w:t>
      </w:r>
      <w:r>
        <w:rPr>
          <w:color w:val="000000"/>
          <w:rtl w:val="1"/>
        </w:rPr>
        <w:t xml:space="preserve">وجاء بعيرٌ فضَرَبَ بجِرَانِه إلى الأَرضِ، ثمَّ جَرجَر حتَّى ابتلَّ ما حولَه، فقال النّبيُّ ﷺ: «أتدرون ما يقولُ البعيرُ؟ إنَّه يَزعُم أَنَّ صاحِبَه يُريدُ نَحرَه»  </w:t>
      </w:r>
      <w:r>
        <w:rPr>
          <w:color w:val="000000"/>
          <w:rtl w:val="1"/>
        </w:rPr>
        <w:t xml:space="preserve">فبعث إليه النّبيُّ ﷺ، فقال: أَواهِبُه أَنتَ لي؟ فقال: يا رسولَ الله، ما لي مالٌ أَحبَّ إليَّ منه،  </w:t>
      </w:r>
      <w:r>
        <w:rPr>
          <w:color w:val="000000"/>
          <w:rtl w:val="1"/>
        </w:rPr>
        <w:t xml:space="preserve">قال: «استَوصِ به مَعروفًا» فقال: لا جَرَمَ، لا أُكرِمُ مالًا لي كَرَامَتَه يا رسول الله. </w:t>
      </w:r>
      <w:r>
        <w:rPr>
          <w:color w:val="FF0000"/>
          <w:rtl w:val="1"/>
        </w:rPr>
        <w:t xml:space="preserve">وأَتى على قَبرٍ يُعذَّب صاحبُه، فقال: «إنَّه يُعذَّبُ في غَيرِ كبيرٍ»  </w:t>
      </w:r>
      <w:r>
        <w:rPr>
          <w:color w:val="FF0000"/>
          <w:rtl w:val="1"/>
        </w:rPr>
        <w:t xml:space="preserve">فأَمَرَ بجريدةٍ فوُضِعَت على قبرِه، فقال: «عسى أَن يُخفَّفَ عنه ما دامت رَطْبةً».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 xml:space="preserve">الشرح: الدلالة: انقياد الشجر له ﷺ - خصوصيات النبي ﷺ في أمور أخرى 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بحياة البرزخ والقيامة والجنة والنار - المعارف والعلوم الغيبية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