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الغناء والدف-كتاب النكاح-سنن ابن ماجة — رقم الحديث: 1901 — الرقم الفرعي: 99 — الرقم الأصلي: 1901</w:t>
        <w:br/>
      </w:r>
      <w:r>
        <w:rPr>
          <w:rtl w:val="1"/>
        </w:rPr>
        <w:t xml:space="preserve"> حدثنا محمد بن يحيى ثنا الفريابيّ عن ثعلبة بن أبي مالك التميميّ عن ليث عن مجاهد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كنتُ مع ابنِ عمر، فسَمِعَ صوتَ طبلٍ فأَدخلَ إصبَعَيه في أُذنيه، ثم تَنَحَّى، حتَّى فعلَ ذلك ثلاثَ مرَّاتٍ،  </w:t>
      </w:r>
      <w:r>
        <w:rPr>
          <w:color w:val="FF0000"/>
          <w:rtl w:val="1"/>
        </w:rPr>
        <w:t xml:space="preserve">ثم قال: هكذا فعلَ رسولُ الله ﷺ.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مرتبة الشك والوهم - مراتب المعرفة</w:t>
      </w:r>
    </w:p>
    <w:p>
      <w:pPr>
        <w:bidi w:val="1"/>
        <w:jc w:val="start"/>
      </w:pPr>
      <w:r>
        <w:rPr>
          <w:rtl w:val="1"/>
        </w:rPr>
        <w:t xml:space="preserve">الشرح: الدلالة: حفظه ﷺ للسانه وجوارحه - وقار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