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الخطبة على المنبر بعرفة-أول كتاب المناسك-سنن أبي داود — رقم الحديث: 1916 — الرقم الفرعي: 99 — الرقم الأصلي: 1916</w:t>
        <w:br/>
      </w:r>
      <w:r>
        <w:rPr>
          <w:rtl w:val="1"/>
        </w:rPr>
        <w:t xml:space="preserve"> حدثنا مُسَدّد ثنا عبد الله بن داود عن سلمة بن نُبَيْط عن رجُل من الحيّ عن أبيه نُبيط</w:t>
        <w:br/>
      </w:r>
      <w:r>
        <w:rPr>
          <w:color w:val="FF0000"/>
          <w:rtl w:val="1"/>
        </w:rPr>
        <w:t xml:space="preserve">أنه رأى النبي ﷺ واقفاً بعرفة على بعيرٍ أحمرَ يخطبُ.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الخطبة و جمع الظهر والعصر بعرفة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بعيره - في ركائبه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