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أمر من نعس في صلاته،أو استعجم عليه القرآن أو الذكر *-كتاب صلاة المسافرين وقصرها-صحيح مسلم — رقم الحديث: 787 — الرقم الفرعي: 99 — الرقم الأصلي: 787</w:t>
        <w:br/>
      </w:r>
      <w:r>
        <w:rPr>
          <w:rtl w:val="1"/>
        </w:rPr>
        <w:t xml:space="preserve"> وحدثنا محمد بن رافع حدثنا عبد الرزاق حدثنا مَعمَر عن همّام بن مُنَبِّه قال:هذا ما حدثنا أبو هريرة عن محمد رسول الله صلى الله عليه وسلم</w:t>
        <w:br/>
      </w:r>
      <w:r>
        <w:rPr>
          <w:color w:val="000000"/>
          <w:rtl w:val="1"/>
        </w:rPr>
        <w:t xml:space="preserve">فذَكرَ أَحاديثَ، منها: وقالَ رسولُ الله ﷺ:  </w:t>
      </w:r>
      <w:r>
        <w:rPr>
          <w:color w:val="FF0000"/>
          <w:rtl w:val="1"/>
        </w:rPr>
        <w:t xml:space="preserve">«إذا قامَ أَحدُكُم مِن اللَّيل، فاستَعجَم القرآنُ على لسانِه، فلم يَدْرِ ما يقولُ، فليَضْطجِع».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عدم الصلاة أثناء النعاس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