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قصّ الشارب-كتاب الأدب-سنن الترمذي — رقم الحديث: 2760 — الرقم الفرعي: 99 — الرقم الأصلي: 2761</w:t>
        <w:br/>
      </w:r>
      <w:r>
        <w:rPr>
          <w:rtl w:val="1"/>
        </w:rPr>
        <w:t xml:space="preserve"> حدثنا محمد بن عمر بن الوليد الكِنديّ الكوفيّ حدثنا يحيى بن آدم عن إسرائيل عن سِماك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يقُصُّ، أو يأخذُ من شارِبِه،  </w:t>
      </w:r>
      <w:r>
        <w:rPr>
          <w:color w:val="000000"/>
          <w:rtl w:val="1"/>
        </w:rPr>
        <w:t xml:space="preserve">قال: وكانَ إبراهيمُ خليلُ الرَّحمن يفعلُه. 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قصه ﷺ من شاربه - نظافة جسمه ﷺ وطيب ريحه ونزاهته عن الأقذار ومحبته للطيب 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