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العمل في الصلاة-كتاب الصلاة-سنن أبي داود — رقم الحديث: 922 — الرقم الفرعي: 99 — الرقم الأصلي: 922</w:t>
        <w:br/>
      </w:r>
      <w:r>
        <w:rPr>
          <w:rtl w:val="1"/>
        </w:rPr>
        <w:t xml:space="preserve"> حدثنا أحمد بن حنبل و مُسدّد ملاحظة وهذا لفظه قال:ثنا بِشر ملاحظة يعني ابن المفضل ثنا بُرد عن الزهريّ عن عروة بن الزبير عن عائشة</w:t>
        <w:br/>
      </w:r>
      <w:r>
        <w:rPr>
          <w:color w:val="000000"/>
          <w:rtl w:val="1"/>
        </w:rPr>
        <w:t xml:space="preserve">قالت: كان رَسولُ الله ﷺ - قال أحمد: يُصلِّي - والبابُ عليه مُغلَق، فجئتُ فاستَفتَحتُ - قال أحمد:  </w:t>
      </w:r>
      <w:r>
        <w:rPr>
          <w:color w:val="FF0000"/>
          <w:rtl w:val="1"/>
        </w:rPr>
        <w:t xml:space="preserve">فمَشَى - ففتَحَ لي، ثم رَجعَ إلى مُصلّاه.  </w:t>
      </w:r>
      <w:r>
        <w:rPr>
          <w:color w:val="000000"/>
          <w:rtl w:val="1"/>
        </w:rPr>
        <w:t xml:space="preserve">وذكر أنّ البابَ كان في القِبلة.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