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372 — الرقم الفرعي: 99 — الرقم الأصلي: 372</w:t>
        <w:br/>
      </w:r>
      <w:r>
        <w:rPr>
          <w:rtl w:val="1"/>
        </w:rPr>
        <w:t xml:space="preserve"> حدثنا حجّاج حدثنا ليث حدثني بُكَير عن عبد الملك بن سعيد الأنصاريّ عن جابر بن عبد الله عن عمر بن الخطاب</w:t>
        <w:br/>
      </w:r>
      <w:r>
        <w:rPr>
          <w:color w:val="000000"/>
          <w:rtl w:val="1"/>
        </w:rPr>
        <w:t xml:space="preserve">أَنهُ قَالَ: هَشِشْتُ يَوْمًا فَقَبَّلْتُ، وَأنا صَائِمٌ، فَأتيْتُ رَسُولَ اللهِ ﷺ، فَقُلْتُ: صَنَعْتُ الْيَوْمَ أَمْرًا عَظِيمًا؛ قَبَّلْتُ وَأنا صَائِمٌ.  </w:t>
      </w:r>
      <w:r>
        <w:rPr>
          <w:color w:val="000000"/>
          <w:rtl w:val="1"/>
        </w:rPr>
        <w:t xml:space="preserve">فَقَالَ رَسُولُ اللهِ ﷺ: «أَرَأَيْتَ لَوْ تَمَضْمَضْتَ بِمَاءٍ وَأَنْتَ صَائِمٌ؟» فَقُلْتُ: لَا بَأْسَ بِذَلِكَ. فَقَالَ رَسُولُ اللهِ ﷺ: «فَفِيمَ؟».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