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يقوله الرجل عند دخوله المسجد-كتاب الصلاة-سنن أبي داود — رقم الحديث: 466 — الرقم الفرعي: 99 — الرقم الأصلي: 466</w:t>
        <w:br/>
      </w:r>
      <w:r>
        <w:rPr>
          <w:rtl w:val="1"/>
        </w:rPr>
        <w:t xml:space="preserve"> حدثنا إسماعيل بن بِشر بن منصور ثنا عبد الرحمن بن مهديّ عن عبد الله بن المبارك عن حَيْوة بن شُريح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لقيتُ عقبة بن مسلم، فقلتُ له: بلَغَني أنّكَ حدّثتَ عن عبدِ الله بن عَمرو بن العاص،  </w:t>
      </w:r>
      <w:r>
        <w:rPr>
          <w:color w:val="FF0000"/>
          <w:rtl w:val="1"/>
        </w:rPr>
        <w:t xml:space="preserve">عن النّبيِّ ﷺ أَنَّه كانَ إذا دَخلَ المسجدَ، قال: «أَعوذُ بالله العَظيمِ وبَوجهِه الكَريم، وسُلطانِه القَدِيم، مِن الشَّيطانِ الرَّجيم»  </w:t>
      </w:r>
      <w:r>
        <w:rPr>
          <w:color w:val="FF0000"/>
          <w:rtl w:val="1"/>
        </w:rPr>
        <w:t xml:space="preserve">قال: أَقَطْ؟ قلتُ: نعم،  </w:t>
      </w:r>
      <w:r>
        <w:rPr>
          <w:color w:val="FF0000"/>
          <w:rtl w:val="1"/>
        </w:rPr>
        <w:t xml:space="preserve">قال: «فإذا قالَ ذلك، قال الشَّيطان: حُفِظ مِنِّي سائرَ اليوم».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أذكار دخول المسجد والخروج منه.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دخل المسجد وإذا خرج منه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