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قلّة المهر-كتاب النكاح-سنن أبي داود — رقم الحديث: 2110 — الرقم الفرعي: 99 — الرقم الأصلي: 2110</w:t>
        <w:br/>
      </w:r>
      <w:r>
        <w:rPr>
          <w:rtl w:val="1"/>
        </w:rPr>
        <w:t xml:space="preserve"> حدثنا إسحاق بن جبريل البغداديّ أخبرنا يزيد أخبرنا موسى بن مسلم بن رومان عن أبي الزبير عن جابر بن عبد الله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أَعطَى في صَدَاقِ امرأةٍ مِلءَ كَفَّيهِ سَويقًا أو تمرًا فقد استَحَلَّ». </w:t>
      </w:r>
      <w:r>
        <w:rPr>
          <w:color w:val="000000"/>
          <w:rtl w:val="1"/>
        </w:rPr>
        <w:t xml:space="preserve">قال أبو داود: رواه عبدُ الرَّحمن بنُ مَهْديّ، عن صالح بن رُومان، عن أَبي الزُّبير، عن جابر موقوفًا،  </w:t>
      </w:r>
      <w:r>
        <w:rPr>
          <w:color w:val="000000"/>
          <w:rtl w:val="1"/>
        </w:rPr>
        <w:t xml:space="preserve">ورواه أَبو عاصم، عن صالح بنِ رُومان، عن أَبي الزُّبير، عن جابرٍ قال: كنَّا على عهدِ رسولِ الله ﷺ نَستمتِعُ بالقُبْضةِ من الطعام، على معنى المُتْعة.  </w:t>
      </w:r>
      <w:r>
        <w:rPr>
          <w:color w:val="000000"/>
          <w:rtl w:val="1"/>
        </w:rPr>
        <w:t xml:space="preserve">قال أَبو داود: رواه ابنُ جُرَيج، عن أَبي الزُّبير، عن جابرٍ، على معنى أَبي عاصم.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